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8" w:rsidRDefault="00401268" w:rsidP="0020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268" w:rsidRDefault="00206743" w:rsidP="0020674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</w:t>
      </w:r>
      <w:r w:rsidRPr="0040126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ПРЕДОСТАВЛЕНИИ</w:t>
      </w:r>
      <w:r w:rsidRPr="00401268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СУБСИДИЙ НА СОХРАНЕНИЕ ЗАНЯТОСТИ И ОПЛАТЫ ТРУДА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.</w:t>
      </w:r>
    </w:p>
    <w:p w:rsidR="00401268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01268" w:rsidRPr="00B42CFB" w:rsidRDefault="00401268" w:rsidP="0020674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575CF5" w:rsidRPr="00B42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Малый и средний бизнес наиболее пострадавших от пандемии отраслей получит от государства по 12</w:t>
      </w:r>
      <w:r w:rsidRPr="00B42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130</w:t>
      </w:r>
      <w:r w:rsidR="00575CF5" w:rsidRPr="00B42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B42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рублей</w:t>
      </w:r>
      <w:r w:rsidR="00575CF5" w:rsidRPr="00B42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на каждого работника за апрель и май</w:t>
      </w:r>
      <w:r w:rsidRPr="00B42CF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2020г.</w:t>
      </w:r>
    </w:p>
    <w:p w:rsidR="00401268" w:rsidRPr="00B42CFB" w:rsidRDefault="00575CF5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401268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        Постановлением Правительства Российской Федерации №576 от 24.04.2020г. (опубликовано 27.04.2020г.) у</w:t>
      </w:r>
      <w:r w:rsidR="00206743" w:rsidRPr="00B42CFB">
        <w:rPr>
          <w:rFonts w:ascii="Arial" w:eastAsia="Times New Roman" w:hAnsi="Arial" w:cs="Arial"/>
          <w:sz w:val="26"/>
          <w:szCs w:val="26"/>
          <w:lang w:eastAsia="ru-RU"/>
        </w:rPr>
        <w:t>становлены П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>равила предос</w:t>
      </w:r>
      <w:r w:rsidR="00401268" w:rsidRPr="00B42CFB">
        <w:rPr>
          <w:rFonts w:ascii="Arial" w:eastAsia="Times New Roman" w:hAnsi="Arial" w:cs="Arial"/>
          <w:sz w:val="26"/>
          <w:szCs w:val="26"/>
          <w:lang w:eastAsia="ru-RU"/>
        </w:rPr>
        <w:t>тавления в 2020 г. субъектам  малого и среднего предпринимательства (МСП)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наиболее пострадавших от пандемии отраслей субсидий на сохранение занятости и оплаты труда в апреле и мае.</w:t>
      </w:r>
    </w:p>
    <w:p w:rsidR="00206743" w:rsidRPr="00B42CFB" w:rsidRDefault="00206743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6743" w:rsidRPr="00B42CFB" w:rsidRDefault="00206743" w:rsidP="0020674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42CFB">
        <w:rPr>
          <w:rFonts w:ascii="Arial" w:hAnsi="Arial" w:cs="Arial"/>
          <w:sz w:val="26"/>
          <w:szCs w:val="26"/>
        </w:rPr>
        <w:t xml:space="preserve">      Субсидии предоставляются на основании реестра для перечисления субсидий, формируемого Федеральной налоговой службой по форме согласно приложению N 1 к Правилам.</w:t>
      </w:r>
    </w:p>
    <w:p w:rsidR="00401268" w:rsidRPr="00B42CFB" w:rsidRDefault="00575CF5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401268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>Поддержат лиц, включенных в реестр субъектов МСП по состоянию на 1 марта 2020 г. и</w:t>
      </w:r>
      <w:bookmarkStart w:id="0" w:name="_GoBack"/>
      <w:bookmarkEnd w:id="0"/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относящихся к указанным </w:t>
      </w:r>
      <w:proofErr w:type="gramStart"/>
      <w:r w:rsidRPr="00B42CFB">
        <w:rPr>
          <w:rFonts w:ascii="Arial" w:eastAsia="Times New Roman" w:hAnsi="Arial" w:cs="Arial"/>
          <w:sz w:val="26"/>
          <w:szCs w:val="26"/>
          <w:lang w:eastAsia="ru-RU"/>
        </w:rPr>
        <w:t>отраслям</w:t>
      </w:r>
      <w:proofErr w:type="gramEnd"/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по основному виду экономической деятельности согласно данным ЕГРЮЛ либо ЕГРИП на ту же дату. </w:t>
      </w: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      Важными условиями включения в реестр получателей субсидий являются:</w:t>
      </w: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- отсутствие по состоянию на 1 марта 2020 г.  недоимки по налогам и страховым взносам, в совокупности превышающей 3,0 тыс. руб. </w:t>
      </w: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>- ч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>исло работников в месяце, за который выплачивается субсидия, должно составлять не менее 90% количества работников в марте 2020 г.</w:t>
      </w:r>
    </w:p>
    <w:p w:rsidR="00B42CFB" w:rsidRPr="000238AE" w:rsidRDefault="00B42CFB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     На каждого работника (включая самого индивидуального предпринимателя), 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>либо ИП без работников выплатят МРОТ - 12 130 руб.</w:t>
      </w: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Обращаться нужно в налоговый орган по месту нахождения организации (месту жительства ИП). </w:t>
      </w:r>
    </w:p>
    <w:p w:rsidR="00720D8E" w:rsidRPr="00B42CFB" w:rsidRDefault="00720D8E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20D8E" w:rsidRPr="00B42CFB" w:rsidRDefault="004E2A4E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42CFB">
        <w:rPr>
          <w:rFonts w:ascii="Arial" w:hAnsi="Arial" w:cs="Arial"/>
          <w:sz w:val="26"/>
          <w:szCs w:val="26"/>
        </w:rPr>
        <w:t xml:space="preserve">   </w:t>
      </w:r>
      <w:r w:rsidRPr="00B42CFB">
        <w:rPr>
          <w:rFonts w:ascii="Arial" w:hAnsi="Arial" w:cs="Arial"/>
          <w:b/>
          <w:sz w:val="26"/>
          <w:szCs w:val="26"/>
          <w:u w:val="single"/>
        </w:rPr>
        <w:t>Важно!</w:t>
      </w:r>
      <w:proofErr w:type="gramStart"/>
      <w:r w:rsidRPr="00B42CF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06743" w:rsidRPr="00B42CFB">
        <w:rPr>
          <w:rFonts w:ascii="Arial" w:hAnsi="Arial" w:cs="Arial"/>
          <w:sz w:val="26"/>
          <w:szCs w:val="26"/>
        </w:rPr>
        <w:t>)</w:t>
      </w:r>
      <w:proofErr w:type="gramEnd"/>
      <w:r w:rsidR="00206743" w:rsidRPr="00B42CFB">
        <w:rPr>
          <w:rFonts w:ascii="Arial" w:hAnsi="Arial" w:cs="Arial"/>
          <w:sz w:val="26"/>
          <w:szCs w:val="26"/>
        </w:rPr>
        <w:t xml:space="preserve">  Направлять  получателем субсидии в налоговый орган по месту нахождения организации (месту жительства индивидуального предпринимателя) заявление необходимо одним из следующих способов:</w:t>
      </w:r>
    </w:p>
    <w:p w:rsidR="00206743" w:rsidRPr="00B42CFB" w:rsidRDefault="00206743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42CFB">
        <w:rPr>
          <w:rFonts w:ascii="Arial" w:hAnsi="Arial" w:cs="Arial"/>
          <w:sz w:val="26"/>
          <w:szCs w:val="26"/>
        </w:rPr>
        <w:t xml:space="preserve"> </w:t>
      </w:r>
    </w:p>
    <w:p w:rsidR="00206743" w:rsidRPr="00B42CFB" w:rsidRDefault="00206743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42CFB">
        <w:rPr>
          <w:rFonts w:ascii="Arial" w:hAnsi="Arial" w:cs="Arial"/>
          <w:sz w:val="26"/>
          <w:szCs w:val="26"/>
        </w:rPr>
        <w:t xml:space="preserve">-  в электронной форме по телекоммуникационным каналам связи; </w:t>
      </w:r>
    </w:p>
    <w:p w:rsidR="00720D8E" w:rsidRPr="00B42CFB" w:rsidRDefault="00720D8E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06743" w:rsidRPr="00B42CFB" w:rsidRDefault="00206743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42CFB">
        <w:rPr>
          <w:rFonts w:ascii="Arial" w:hAnsi="Arial" w:cs="Arial"/>
          <w:sz w:val="26"/>
          <w:szCs w:val="26"/>
        </w:rPr>
        <w:t xml:space="preserve">-  через личный кабинет налогоплательщика - юридического лица (личный кабинет налогоплательщика - индивидуального предпринимателя); </w:t>
      </w:r>
    </w:p>
    <w:p w:rsidR="00720D8E" w:rsidRPr="00B42CFB" w:rsidRDefault="00720D8E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206743" w:rsidRPr="00B42CFB" w:rsidRDefault="00206743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42CFB">
        <w:rPr>
          <w:rFonts w:ascii="Arial" w:hAnsi="Arial" w:cs="Arial"/>
          <w:sz w:val="26"/>
          <w:szCs w:val="26"/>
        </w:rPr>
        <w:t xml:space="preserve">-  в виде почтового отправления; </w:t>
      </w:r>
    </w:p>
    <w:p w:rsidR="00720D8E" w:rsidRPr="00B42CFB" w:rsidRDefault="00720D8E" w:rsidP="00720D8E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на получение субсидии</w:t>
      </w:r>
      <w:r w:rsidR="004E2A4E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подаю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тся </w:t>
      </w:r>
      <w:r w:rsidR="00206743" w:rsidRPr="00B42CFB">
        <w:rPr>
          <w:rFonts w:ascii="Arial" w:hAnsi="Arial" w:cs="Arial"/>
          <w:sz w:val="26"/>
          <w:szCs w:val="26"/>
        </w:rPr>
        <w:t xml:space="preserve">по форме согласно приложению № 2  к утвержденным правилам 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>в следующие сроки:</w:t>
      </w:r>
    </w:p>
    <w:p w:rsidR="00206743" w:rsidRPr="00B42CFB" w:rsidRDefault="00206743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1268" w:rsidRPr="00B42CFB" w:rsidRDefault="00401268" w:rsidP="0020674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-  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за апрель 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>- в период</w:t>
      </w:r>
      <w:r w:rsidR="004E2A4E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с 01 мая 2020г. до 01 июня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E2A4E" w:rsidRPr="00B42CFB">
        <w:rPr>
          <w:rFonts w:ascii="Arial" w:eastAsia="Times New Roman" w:hAnsi="Arial" w:cs="Arial"/>
          <w:sz w:val="26"/>
          <w:szCs w:val="26"/>
          <w:lang w:eastAsia="ru-RU"/>
        </w:rPr>
        <w:t>2020г.</w:t>
      </w:r>
    </w:p>
    <w:p w:rsidR="00206743" w:rsidRPr="00B42CFB" w:rsidRDefault="00206743" w:rsidP="0020674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5CF5" w:rsidRPr="00B42CFB" w:rsidRDefault="004E2A4E" w:rsidP="00B42CF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42CFB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720D8E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>за май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20D8E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-     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r w:rsidR="00720D8E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период</w:t>
      </w:r>
      <w:r w:rsidR="00720D8E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с 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>1 июня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2020г.</w:t>
      </w:r>
      <w:r w:rsidR="00575CF5"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до 1 июля</w:t>
      </w:r>
      <w:r w:rsidRPr="00B42CFB">
        <w:rPr>
          <w:rFonts w:ascii="Arial" w:eastAsia="Times New Roman" w:hAnsi="Arial" w:cs="Arial"/>
          <w:sz w:val="26"/>
          <w:szCs w:val="26"/>
          <w:lang w:eastAsia="ru-RU"/>
        </w:rPr>
        <w:t xml:space="preserve"> 2020г.</w:t>
      </w:r>
    </w:p>
    <w:sectPr w:rsidR="00575CF5" w:rsidRPr="00B42CFB" w:rsidSect="0020674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AA"/>
    <w:rsid w:val="000238AE"/>
    <w:rsid w:val="00206743"/>
    <w:rsid w:val="003628AA"/>
    <w:rsid w:val="003843E6"/>
    <w:rsid w:val="00401268"/>
    <w:rsid w:val="00405EAA"/>
    <w:rsid w:val="004E2A4E"/>
    <w:rsid w:val="00575CF5"/>
    <w:rsid w:val="00720D8E"/>
    <w:rsid w:val="008E6052"/>
    <w:rsid w:val="00B42CFB"/>
    <w:rsid w:val="00E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5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C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5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C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Аршинов Дмитрий Вячеславович</cp:lastModifiedBy>
  <cp:revision>11</cp:revision>
  <dcterms:created xsi:type="dcterms:W3CDTF">2020-04-28T05:56:00Z</dcterms:created>
  <dcterms:modified xsi:type="dcterms:W3CDTF">2020-04-28T06:54:00Z</dcterms:modified>
</cp:coreProperties>
</file>